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/>
          <w:szCs w:val="21"/>
        </w:rPr>
        <w:t>表格编码：</w:t>
      </w:r>
      <w:r>
        <w:rPr>
          <w:rFonts w:ascii="Times New Roman" w:hAnsi="Times New Roman"/>
          <w:szCs w:val="21"/>
        </w:rPr>
        <w:t>F-JG-</w:t>
      </w:r>
      <w:r>
        <w:rPr>
          <w:rFonts w:hint="eastAsia" w:ascii="Times New Roman" w:hAnsi="Times New Roman"/>
          <w:szCs w:val="21"/>
        </w:rPr>
        <w:t>SOP</w:t>
      </w:r>
      <w:r>
        <w:rPr>
          <w:rFonts w:ascii="Times New Roman" w:hAnsi="Times New Roman"/>
          <w:szCs w:val="21"/>
        </w:rPr>
        <w:t>-0</w:t>
      </w:r>
      <w:r>
        <w:rPr>
          <w:rFonts w:hint="eastAsia" w:ascii="Times New Roman" w:hAnsi="Times New Roman"/>
          <w:szCs w:val="21"/>
        </w:rPr>
        <w:t>17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1</w:t>
      </w:r>
    </w:p>
    <w:p>
      <w:pPr>
        <w:pStyle w:val="6"/>
        <w:spacing w:before="0" w:beforeAutospacing="0" w:after="0" w:afterAutospacing="0"/>
        <w:jc w:val="center"/>
      </w:pPr>
      <w:r>
        <w:rPr>
          <w:rFonts w:hint="eastAsia" w:cs="宋体"/>
          <w:b/>
          <w:color w:val="000000"/>
          <w:sz w:val="30"/>
          <w:szCs w:val="30"/>
        </w:rPr>
        <w:t>药物临床试验遗传办申请书签字盖章审批表</w:t>
      </w:r>
    </w:p>
    <w:tbl>
      <w:tblPr>
        <w:tblStyle w:val="7"/>
        <w:tblW w:w="892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2385"/>
        <w:gridCol w:w="1935"/>
        <w:gridCol w:w="29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pStyle w:val="6"/>
              <w:spacing w:before="0" w:beforeAutospacing="0" w:after="0" w:afterAutospacing="0" w:line="480" w:lineRule="auto"/>
              <w:jc w:val="both"/>
            </w:pPr>
            <w:r>
              <w:rPr>
                <w:rFonts w:hint="eastAsia" w:cs="宋体"/>
                <w:b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pStyle w:val="6"/>
              <w:spacing w:before="0" w:beforeAutospacing="0" w:after="0" w:afterAutospacing="0" w:line="480" w:lineRule="auto"/>
              <w:jc w:val="both"/>
            </w:pPr>
            <w:r>
              <w:rPr>
                <w:rFonts w:hint="eastAsia" w:cs="宋体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spacing w:before="0" w:beforeAutospacing="0" w:after="0" w:afterAutospacing="0" w:line="480" w:lineRule="auto"/>
              <w:jc w:val="both"/>
            </w:pPr>
            <w:r>
              <w:rPr>
                <w:rFonts w:hint="eastAsia" w:cs="宋体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spacing w:before="0" w:beforeAutospacing="0" w:after="0" w:afterAutospacing="0" w:line="480" w:lineRule="auto"/>
              <w:jc w:val="both"/>
            </w:pPr>
            <w:r>
              <w:rPr>
                <w:rFonts w:hint="eastAsia" w:cs="宋体"/>
                <w:b/>
                <w:color w:val="000000"/>
                <w:sz w:val="24"/>
                <w:szCs w:val="24"/>
              </w:rPr>
              <w:t>申请事由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pStyle w:val="6"/>
              <w:spacing w:before="0" w:beforeAutospacing="0" w:after="0" w:afterAutospacing="0" w:line="360" w:lineRule="auto"/>
              <w:jc w:val="both"/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根据《人类遗传资源管理暂行办法》第十一条：“凡涉及我国人类遗传资源的国际合作项目，须由中方合作范围办理报批手续。”我院作为本项目的参与研究中心之一，须协助办理遗传办审批申请，并承诺所申报材料全部内容的真实性、完整性以及数据信息准确定进行审核，不存在虚报、瞒报行为；承诺申报材料符合《中华人名共和国行政许可法》、《人类遗传资源管理暂行办法》等相关法律法规；承诺临床试验实验室检测采集样品按照申报内容实施，不超申报范围开展探索性科学研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  <w:jc w:val="center"/>
        </w:trPr>
        <w:tc>
          <w:tcPr>
            <w:tcW w:w="89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pStyle w:val="6"/>
              <w:spacing w:before="0" w:beforeAutospacing="0" w:after="0" w:afterAutospacing="0" w:line="480" w:lineRule="auto"/>
              <w:jc w:val="both"/>
            </w:pP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项目负责人签字 </w:t>
            </w:r>
          </w:p>
          <w:p>
            <w:pPr>
              <w:pStyle w:val="6"/>
              <w:spacing w:before="0" w:beforeAutospacing="0" w:after="0" w:afterAutospacing="0" w:line="480" w:lineRule="auto"/>
              <w:ind w:firstLine="3840" w:firstLineChars="1600"/>
              <w:jc w:val="both"/>
            </w:pP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项目负责人： </w:t>
            </w: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1" w:hRule="atLeast"/>
          <w:jc w:val="center"/>
        </w:trPr>
        <w:tc>
          <w:tcPr>
            <w:tcW w:w="89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pStyle w:val="6"/>
              <w:spacing w:before="0" w:beforeAutospacing="0" w:after="0" w:afterAutospacing="0" w:line="480" w:lineRule="auto"/>
              <w:jc w:val="both"/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药物临床试验机构办公室意见：</w:t>
            </w:r>
          </w:p>
          <w:p>
            <w:pPr>
              <w:pStyle w:val="6"/>
              <w:wordWrap w:val="0"/>
              <w:spacing w:before="0" w:beforeAutospacing="0" w:after="0" w:afterAutospacing="0"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机构办主任:</w:t>
            </w: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  <w:jc w:val="center"/>
        </w:trPr>
        <w:tc>
          <w:tcPr>
            <w:tcW w:w="89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pStyle w:val="6"/>
              <w:spacing w:before="0" w:beforeAutospacing="0" w:after="0" w:afterAutospacing="0" w:line="480" w:lineRule="auto"/>
              <w:jc w:val="both"/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药物临床试验机构主任意见：</w:t>
            </w:r>
          </w:p>
          <w:p>
            <w:pPr>
              <w:pStyle w:val="6"/>
              <w:wordWrap w:val="0"/>
              <w:spacing w:before="0" w:beforeAutospacing="0" w:after="0" w:afterAutospacing="0"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机构主任：</w:t>
            </w: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  <w:jc w:val="center"/>
        </w:trPr>
        <w:tc>
          <w:tcPr>
            <w:tcW w:w="89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pStyle w:val="6"/>
              <w:spacing w:before="0" w:beforeAutospacing="0" w:after="0" w:afterAutospacing="0" w:line="480" w:lineRule="auto"/>
              <w:jc w:val="both"/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法定代表人签字</w:t>
            </w:r>
          </w:p>
          <w:p>
            <w:pPr>
              <w:pStyle w:val="6"/>
              <w:spacing w:before="0" w:beforeAutospacing="0" w:after="0" w:afterAutospacing="0" w:line="480" w:lineRule="auto"/>
              <w:ind w:firstLine="3840" w:firstLineChars="1600"/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法定代表人：</w:t>
            </w: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 日期：</w:t>
            </w:r>
          </w:p>
        </w:tc>
      </w:tr>
    </w:tbl>
    <w:p>
      <w:pPr>
        <w:widowControl/>
        <w:numPr>
          <w:ilvl w:val="-1"/>
          <w:numId w:val="0"/>
        </w:numPr>
        <w:adjustRightInd w:val="0"/>
        <w:snapToGrid w:val="0"/>
        <w:spacing w:line="400" w:lineRule="exact"/>
        <w:ind w:right="96" w:firstLine="0" w:firstLineChars="0"/>
        <w:jc w:val="left"/>
        <w:rPr>
          <w:b/>
          <w:bCs/>
          <w:sz w:val="30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2</w:t>
    </w:r>
    <w:r>
      <w:rPr>
        <w:rFonts w:hint="eastAsia" w:ascii="仿宋_GB2312" w:hAnsi="宋体" w:eastAsia="仿宋_GB2312"/>
        <w:sz w:val="21"/>
        <w:szCs w:val="21"/>
      </w:rPr>
      <w:t xml:space="preserve">                            广东药科大学附属第一医院药物临床试验机构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294FC2"/>
    <w:rsid w:val="00982A9A"/>
    <w:rsid w:val="00C06BBC"/>
    <w:rsid w:val="03B215BD"/>
    <w:rsid w:val="07050C56"/>
    <w:rsid w:val="07163A7E"/>
    <w:rsid w:val="083D61B7"/>
    <w:rsid w:val="093B0F4A"/>
    <w:rsid w:val="093D7627"/>
    <w:rsid w:val="11D15E3B"/>
    <w:rsid w:val="1BAA1C9B"/>
    <w:rsid w:val="20910F9C"/>
    <w:rsid w:val="2C6B47DC"/>
    <w:rsid w:val="346946C5"/>
    <w:rsid w:val="35EE2FCA"/>
    <w:rsid w:val="375D2783"/>
    <w:rsid w:val="37AD09B5"/>
    <w:rsid w:val="3EBA5425"/>
    <w:rsid w:val="3ED63BE7"/>
    <w:rsid w:val="40BD46E0"/>
    <w:rsid w:val="4423496C"/>
    <w:rsid w:val="4437360A"/>
    <w:rsid w:val="47D85AD2"/>
    <w:rsid w:val="4D83626E"/>
    <w:rsid w:val="58EB154C"/>
    <w:rsid w:val="5B536B0D"/>
    <w:rsid w:val="5EEB615E"/>
    <w:rsid w:val="5F105767"/>
    <w:rsid w:val="5F3A6C2D"/>
    <w:rsid w:val="5F967949"/>
    <w:rsid w:val="620A6A38"/>
    <w:rsid w:val="63AD4FB9"/>
    <w:rsid w:val="64C6386D"/>
    <w:rsid w:val="666F1047"/>
    <w:rsid w:val="763A66C5"/>
    <w:rsid w:val="76885262"/>
    <w:rsid w:val="780D4246"/>
    <w:rsid w:val="7DA91B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/>
    </w:pPr>
    <w:rPr>
      <w:rFonts w:eastAsia="仿宋_GB2312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372</Characters>
  <Lines>2</Lines>
  <Paragraphs>1</Paragraphs>
  <TotalTime>7</TotalTime>
  <ScaleCrop>false</ScaleCrop>
  <LinksUpToDate>false</LinksUpToDate>
  <CharactersWithSpaces>377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2023-01-05T06:55:00Z</cp:lastPrinted>
  <dcterms:modified xsi:type="dcterms:W3CDTF">2023-01-10T01:15:55Z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A6B7E25BB1164A8BA040EE74C68421CD</vt:lpwstr>
  </property>
</Properties>
</file>