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szCs w:val="21"/>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pStyle w:val="8"/>
        <w:spacing w:before="0" w:beforeAutospacing="0" w:after="0" w:afterAutospacing="0" w:line="360" w:lineRule="auto"/>
        <w:ind w:right="-143"/>
        <w:jc w:val="center"/>
        <w:rPr>
          <w:rFonts w:hint="eastAsia" w:eastAsia="宋体"/>
          <w:lang w:val="en-US" w:eastAsia="zh-CN"/>
        </w:rPr>
      </w:pPr>
      <w:r>
        <w:rPr>
          <w:rFonts w:hint="eastAsia" w:cs="宋体"/>
          <w:b/>
          <w:sz w:val="28"/>
          <w:szCs w:val="28"/>
        </w:rPr>
        <w:t>体外诊断试剂临床试验方案</w:t>
      </w:r>
      <w:r>
        <w:rPr>
          <w:rFonts w:hint="eastAsia" w:cs="宋体"/>
          <w:b/>
          <w:sz w:val="28"/>
          <w:szCs w:val="28"/>
          <w:lang w:eastAsia="zh-CN"/>
        </w:rPr>
        <w:t>模板</w:t>
      </w:r>
    </w:p>
    <w:p>
      <w:pPr>
        <w:ind w:firstLine="630" w:firstLineChars="300"/>
        <w:rPr>
          <w:rFonts w:hint="eastAsia" w:cs="宋体"/>
          <w:sz w:val="21"/>
          <w:szCs w:val="21"/>
        </w:rPr>
      </w:pPr>
      <w:r>
        <w:rPr>
          <w:rFonts w:hint="eastAsia" w:cs="宋体"/>
          <w:sz w:val="21"/>
          <w:szCs w:val="21"/>
        </w:rPr>
        <w:t>方案编号：</w:t>
      </w:r>
    </w:p>
    <w:p>
      <w:pPr>
        <w:ind w:firstLine="630" w:firstLineChars="300"/>
        <w:jc w:val="center"/>
        <w:rPr>
          <w:rFonts w:hint="eastAsia" w:cs="宋体"/>
          <w:sz w:val="21"/>
          <w:szCs w:val="21"/>
        </w:rPr>
      </w:pPr>
      <w:r>
        <w:rPr>
          <w:rFonts w:hint="eastAsia" w:cs="宋体"/>
          <w:sz w:val="21"/>
          <w:szCs w:val="21"/>
        </w:rPr>
        <w:t>×××临床试验方案</w:t>
      </w:r>
    </w:p>
    <w:p>
      <w:pPr>
        <w:ind w:firstLine="630" w:firstLineChars="300"/>
        <w:rPr>
          <w:rFonts w:hint="eastAsia" w:cs="宋体"/>
          <w:sz w:val="21"/>
          <w:szCs w:val="21"/>
        </w:rPr>
      </w:pPr>
    </w:p>
    <w:p>
      <w:pPr>
        <w:ind w:firstLine="630" w:firstLineChars="300"/>
        <w:rPr>
          <w:rFonts w:hint="eastAsia" w:cs="宋体"/>
          <w:sz w:val="21"/>
          <w:szCs w:val="21"/>
        </w:rPr>
      </w:pPr>
      <w:r>
        <w:rPr>
          <w:rFonts w:hint="eastAsia" w:cs="宋体"/>
          <w:sz w:val="21"/>
          <w:szCs w:val="21"/>
        </w:rPr>
        <w:t>试验体外诊断试剂名称：</w:t>
      </w:r>
    </w:p>
    <w:p>
      <w:pPr>
        <w:ind w:firstLine="630" w:firstLineChars="300"/>
        <w:rPr>
          <w:rFonts w:hint="eastAsia" w:cs="宋体"/>
          <w:sz w:val="21"/>
          <w:szCs w:val="21"/>
        </w:rPr>
      </w:pPr>
      <w:r>
        <w:rPr>
          <w:rFonts w:hint="eastAsia" w:cs="宋体"/>
          <w:sz w:val="21"/>
          <w:szCs w:val="21"/>
        </w:rPr>
        <w:t>方案版本号和日期：</w:t>
      </w:r>
    </w:p>
    <w:p>
      <w:pPr>
        <w:ind w:firstLine="630" w:firstLineChars="300"/>
        <w:rPr>
          <w:rFonts w:hint="eastAsia" w:cs="宋体"/>
          <w:sz w:val="21"/>
          <w:szCs w:val="21"/>
        </w:rPr>
      </w:pPr>
      <w:r>
        <w:rPr>
          <w:rFonts w:hint="eastAsia" w:cs="宋体"/>
          <w:sz w:val="21"/>
          <w:szCs w:val="21"/>
        </w:rPr>
        <w:t>临床试验组长单位：</w:t>
      </w:r>
    </w:p>
    <w:p>
      <w:pPr>
        <w:ind w:firstLine="630" w:firstLineChars="300"/>
        <w:rPr>
          <w:rFonts w:hint="eastAsia" w:cs="宋体"/>
          <w:sz w:val="21"/>
          <w:szCs w:val="21"/>
        </w:rPr>
      </w:pPr>
      <w:r>
        <w:rPr>
          <w:rFonts w:hint="eastAsia" w:cs="宋体"/>
          <w:sz w:val="21"/>
          <w:szCs w:val="21"/>
        </w:rPr>
        <w:t>协调研究者：</w:t>
      </w:r>
    </w:p>
    <w:p>
      <w:pPr>
        <w:ind w:firstLine="630" w:firstLineChars="300"/>
        <w:rPr>
          <w:rFonts w:hint="eastAsia" w:cs="宋体"/>
          <w:sz w:val="21"/>
          <w:szCs w:val="21"/>
        </w:rPr>
      </w:pPr>
      <w:r>
        <w:rPr>
          <w:rFonts w:hint="eastAsia" w:cs="宋体"/>
          <w:sz w:val="21"/>
          <w:szCs w:val="21"/>
        </w:rPr>
        <w:t>申办者：</w:t>
      </w: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bookmarkStart w:id="0" w:name="_GoBack"/>
      <w:bookmarkEnd w:id="0"/>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jc w:val="center"/>
        <w:rPr>
          <w:rFonts w:hint="eastAsia" w:cs="宋体"/>
          <w:sz w:val="21"/>
          <w:szCs w:val="21"/>
        </w:rPr>
      </w:pPr>
      <w:r>
        <w:rPr>
          <w:rFonts w:hint="eastAsia" w:cs="宋体"/>
          <w:sz w:val="21"/>
          <w:szCs w:val="21"/>
        </w:rPr>
        <w:t>填写说明</w:t>
      </w:r>
    </w:p>
    <w:p>
      <w:pPr>
        <w:ind w:firstLine="630" w:firstLineChars="300"/>
        <w:rPr>
          <w:rFonts w:hint="eastAsia" w:cs="宋体"/>
          <w:sz w:val="21"/>
          <w:szCs w:val="21"/>
        </w:rPr>
      </w:pPr>
    </w:p>
    <w:p>
      <w:pPr>
        <w:ind w:firstLine="420" w:firstLineChars="200"/>
        <w:rPr>
          <w:rFonts w:hint="eastAsia" w:cs="宋体"/>
          <w:sz w:val="21"/>
          <w:szCs w:val="21"/>
        </w:rPr>
      </w:pPr>
      <w:r>
        <w:rPr>
          <w:rFonts w:hint="eastAsia" w:cs="宋体"/>
          <w:sz w:val="21"/>
          <w:szCs w:val="21"/>
        </w:rPr>
        <w:t>1.申办者应当根据试验目的，综合考虑试验体外诊断试剂的风险、技术特征、预期用途等，组织制定科学、合理的临床试验方案。</w:t>
      </w:r>
    </w:p>
    <w:p>
      <w:pPr>
        <w:ind w:firstLine="420" w:firstLineChars="200"/>
        <w:rPr>
          <w:rFonts w:hint="eastAsia" w:cs="宋体"/>
          <w:sz w:val="21"/>
          <w:szCs w:val="21"/>
        </w:rPr>
      </w:pPr>
      <w:r>
        <w:rPr>
          <w:rFonts w:hint="eastAsia" w:cs="宋体"/>
          <w:sz w:val="21"/>
          <w:szCs w:val="21"/>
        </w:rPr>
        <w:t>2.本方案应当由主要研究者签名和注明日期，经医疗器械临床试验机构审核签章后交申办者。</w:t>
      </w:r>
    </w:p>
    <w:p>
      <w:pPr>
        <w:ind w:firstLine="420" w:firstLineChars="200"/>
        <w:rPr>
          <w:rFonts w:hint="eastAsia" w:cs="宋体"/>
          <w:sz w:val="21"/>
          <w:szCs w:val="21"/>
        </w:rPr>
      </w:pPr>
      <w:r>
        <w:rPr>
          <w:rFonts w:hint="eastAsia" w:cs="宋体"/>
          <w:sz w:val="21"/>
          <w:szCs w:val="21"/>
        </w:rPr>
        <w:t>3.可附方案历次修订情况以及理由。</w:t>
      </w:r>
    </w:p>
    <w:p>
      <w:pPr>
        <w:ind w:firstLine="420" w:firstLineChars="200"/>
        <w:rPr>
          <w:rFonts w:hint="eastAsia" w:cs="宋体"/>
          <w:sz w:val="21"/>
          <w:szCs w:val="21"/>
        </w:rPr>
      </w:pPr>
      <w:r>
        <w:rPr>
          <w:rFonts w:hint="eastAsia" w:cs="宋体"/>
          <w:sz w:val="21"/>
          <w:szCs w:val="21"/>
        </w:rPr>
        <w:t>4.方案应当有目录。</w:t>
      </w:r>
    </w:p>
    <w:p>
      <w:pPr>
        <w:ind w:firstLine="420" w:firstLineChars="200"/>
        <w:rPr>
          <w:rFonts w:hint="eastAsia" w:cs="宋体"/>
          <w:sz w:val="21"/>
          <w:szCs w:val="21"/>
        </w:rPr>
      </w:pPr>
      <w:r>
        <w:rPr>
          <w:rFonts w:hint="eastAsia" w:cs="宋体"/>
          <w:sz w:val="21"/>
          <w:szCs w:val="21"/>
        </w:rPr>
        <w:t>5.可根据需要增加缩略语表、参考文献等内容。</w:t>
      </w: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630" w:firstLineChars="300"/>
        <w:rPr>
          <w:rFonts w:hint="eastAsia" w:cs="宋体"/>
          <w:sz w:val="21"/>
          <w:szCs w:val="21"/>
        </w:rPr>
      </w:pPr>
    </w:p>
    <w:p>
      <w:pPr>
        <w:ind w:firstLine="420" w:firstLineChars="200"/>
        <w:rPr>
          <w:rFonts w:hint="eastAsia" w:cs="宋体"/>
          <w:sz w:val="21"/>
          <w:szCs w:val="21"/>
        </w:rPr>
      </w:pPr>
      <w:r>
        <w:rPr>
          <w:rFonts w:hint="eastAsia" w:cs="宋体"/>
          <w:sz w:val="21"/>
          <w:szCs w:val="21"/>
        </w:rPr>
        <w:t>一、申办者信息</w:t>
      </w:r>
    </w:p>
    <w:p>
      <w:pPr>
        <w:ind w:firstLine="420" w:firstLineChars="200"/>
        <w:rPr>
          <w:rFonts w:hint="eastAsia" w:cs="宋体"/>
          <w:sz w:val="21"/>
          <w:szCs w:val="21"/>
        </w:rPr>
      </w:pPr>
      <w:r>
        <w:rPr>
          <w:rFonts w:hint="eastAsia" w:cs="宋体"/>
          <w:sz w:val="21"/>
          <w:szCs w:val="21"/>
        </w:rPr>
        <w:t>（一）申办者名称</w:t>
      </w:r>
    </w:p>
    <w:p>
      <w:pPr>
        <w:ind w:firstLine="420" w:firstLineChars="200"/>
        <w:rPr>
          <w:rFonts w:hint="eastAsia" w:cs="宋体"/>
          <w:sz w:val="21"/>
          <w:szCs w:val="21"/>
        </w:rPr>
      </w:pPr>
      <w:r>
        <w:rPr>
          <w:rFonts w:hint="eastAsia" w:cs="宋体"/>
          <w:sz w:val="21"/>
          <w:szCs w:val="21"/>
        </w:rPr>
        <w:t>（二）申办者地址</w:t>
      </w:r>
    </w:p>
    <w:p>
      <w:pPr>
        <w:ind w:firstLine="420" w:firstLineChars="200"/>
        <w:rPr>
          <w:rFonts w:hint="eastAsia" w:cs="宋体"/>
          <w:sz w:val="21"/>
          <w:szCs w:val="21"/>
        </w:rPr>
      </w:pPr>
      <w:r>
        <w:rPr>
          <w:rFonts w:hint="eastAsia" w:cs="宋体"/>
          <w:sz w:val="21"/>
          <w:szCs w:val="21"/>
        </w:rPr>
        <w:t>（三）申办者联系方式</w:t>
      </w:r>
    </w:p>
    <w:p>
      <w:pPr>
        <w:ind w:firstLine="420" w:firstLineChars="200"/>
        <w:rPr>
          <w:rFonts w:hint="eastAsia" w:cs="宋体"/>
          <w:sz w:val="21"/>
          <w:szCs w:val="21"/>
        </w:rPr>
      </w:pPr>
      <w:r>
        <w:rPr>
          <w:rFonts w:hint="eastAsia" w:cs="宋体"/>
          <w:sz w:val="21"/>
          <w:szCs w:val="21"/>
        </w:rPr>
        <w:t>二、临床试验机构和主要研究者信息</w:t>
      </w:r>
    </w:p>
    <w:p>
      <w:pPr>
        <w:ind w:firstLine="420" w:firstLineChars="200"/>
        <w:rPr>
          <w:rFonts w:hint="eastAsia" w:cs="宋体"/>
          <w:sz w:val="21"/>
          <w:szCs w:val="21"/>
        </w:rPr>
      </w:pPr>
      <w:r>
        <w:rPr>
          <w:rFonts w:hint="eastAsia" w:cs="宋体"/>
          <w:sz w:val="21"/>
          <w:szCs w:val="21"/>
        </w:rPr>
        <w:t>三、临床试验的背景资料</w:t>
      </w:r>
    </w:p>
    <w:p>
      <w:pPr>
        <w:ind w:firstLine="420" w:firstLineChars="200"/>
        <w:rPr>
          <w:rFonts w:hint="eastAsia" w:cs="宋体"/>
          <w:sz w:val="21"/>
          <w:szCs w:val="21"/>
        </w:rPr>
      </w:pPr>
      <w:r>
        <w:rPr>
          <w:rFonts w:hint="eastAsia" w:cs="宋体"/>
          <w:sz w:val="21"/>
          <w:szCs w:val="21"/>
        </w:rPr>
        <w:t>（一）研发背景</w:t>
      </w:r>
    </w:p>
    <w:p>
      <w:pPr>
        <w:ind w:firstLine="420" w:firstLineChars="200"/>
        <w:rPr>
          <w:rFonts w:hint="eastAsia" w:cs="宋体"/>
          <w:sz w:val="21"/>
          <w:szCs w:val="21"/>
        </w:rPr>
      </w:pPr>
      <w:r>
        <w:rPr>
          <w:rFonts w:hint="eastAsia" w:cs="宋体"/>
          <w:sz w:val="21"/>
          <w:szCs w:val="21"/>
        </w:rPr>
        <w:t>（二）产品基本信息：试验体外诊断试剂产品名称、包装规格、检验原理、主要组成成分、配套仪器以及试剂、产品特点等。</w:t>
      </w:r>
    </w:p>
    <w:p>
      <w:pPr>
        <w:ind w:firstLine="420" w:firstLineChars="200"/>
        <w:rPr>
          <w:rFonts w:hint="eastAsia" w:cs="宋体"/>
          <w:sz w:val="21"/>
          <w:szCs w:val="21"/>
        </w:rPr>
      </w:pPr>
      <w:r>
        <w:rPr>
          <w:rFonts w:hint="eastAsia" w:cs="宋体"/>
          <w:sz w:val="21"/>
          <w:szCs w:val="21"/>
        </w:rPr>
        <w:t>（三）预期用途以及相关临床背景（试验体外诊断试剂预期用途、适用人群、适应症、使用方法、使用条件；目前针对相关适应症所采用的临床或实验室诊断方法；同类产品上市情况等）</w:t>
      </w:r>
    </w:p>
    <w:p>
      <w:pPr>
        <w:ind w:firstLine="420" w:firstLineChars="200"/>
        <w:rPr>
          <w:rFonts w:hint="eastAsia" w:cs="宋体"/>
          <w:sz w:val="21"/>
          <w:szCs w:val="21"/>
        </w:rPr>
      </w:pPr>
      <w:r>
        <w:rPr>
          <w:rFonts w:hint="eastAsia" w:cs="宋体"/>
          <w:sz w:val="21"/>
          <w:szCs w:val="21"/>
        </w:rPr>
        <w:t>四、临床试验目的</w:t>
      </w:r>
    </w:p>
    <w:p>
      <w:pPr>
        <w:ind w:firstLine="420" w:firstLineChars="200"/>
        <w:rPr>
          <w:rFonts w:hint="eastAsia" w:cs="宋体"/>
          <w:sz w:val="21"/>
          <w:szCs w:val="21"/>
        </w:rPr>
      </w:pPr>
      <w:r>
        <w:rPr>
          <w:rFonts w:hint="eastAsia" w:cs="宋体"/>
          <w:sz w:val="21"/>
          <w:szCs w:val="21"/>
        </w:rPr>
        <w:t>五、临床试验设计</w:t>
      </w:r>
    </w:p>
    <w:p>
      <w:pPr>
        <w:ind w:firstLine="420" w:firstLineChars="200"/>
        <w:rPr>
          <w:rFonts w:hint="eastAsia" w:cs="宋体"/>
          <w:sz w:val="21"/>
          <w:szCs w:val="21"/>
        </w:rPr>
      </w:pPr>
      <w:r>
        <w:rPr>
          <w:rFonts w:hint="eastAsia" w:cs="宋体"/>
          <w:sz w:val="21"/>
          <w:szCs w:val="21"/>
        </w:rPr>
        <w:t>（一）总体设计以及确定依据</w:t>
      </w:r>
    </w:p>
    <w:p>
      <w:pPr>
        <w:ind w:firstLine="420" w:firstLineChars="200"/>
        <w:rPr>
          <w:rFonts w:hint="eastAsia" w:cs="宋体"/>
          <w:sz w:val="21"/>
          <w:szCs w:val="21"/>
        </w:rPr>
      </w:pPr>
      <w:r>
        <w:rPr>
          <w:rFonts w:hint="eastAsia" w:cs="宋体"/>
          <w:sz w:val="21"/>
          <w:szCs w:val="21"/>
        </w:rPr>
        <w:t>1.临床试验设计类型</w:t>
      </w:r>
    </w:p>
    <w:p>
      <w:pPr>
        <w:ind w:firstLine="420" w:firstLineChars="200"/>
        <w:rPr>
          <w:rFonts w:hint="eastAsia" w:cs="宋体"/>
          <w:sz w:val="21"/>
          <w:szCs w:val="21"/>
        </w:rPr>
      </w:pPr>
      <w:r>
        <w:rPr>
          <w:rFonts w:hint="eastAsia" w:cs="宋体"/>
          <w:sz w:val="21"/>
          <w:szCs w:val="21"/>
        </w:rPr>
        <w:t>2.对比试剂/方法（如适用）以及选择理由</w:t>
      </w:r>
    </w:p>
    <w:p>
      <w:pPr>
        <w:ind w:firstLine="420" w:firstLineChars="200"/>
        <w:rPr>
          <w:rFonts w:hint="eastAsia" w:cs="宋体"/>
          <w:sz w:val="21"/>
          <w:szCs w:val="21"/>
        </w:rPr>
      </w:pPr>
      <w:r>
        <w:rPr>
          <w:rFonts w:hint="eastAsia" w:cs="宋体"/>
          <w:sz w:val="21"/>
          <w:szCs w:val="21"/>
        </w:rPr>
        <w:t>3.不一致结果确认方法（如适用）以及选择理由</w:t>
      </w:r>
    </w:p>
    <w:p>
      <w:pPr>
        <w:ind w:firstLine="420" w:firstLineChars="200"/>
        <w:rPr>
          <w:rFonts w:hint="eastAsia" w:cs="宋体"/>
          <w:sz w:val="21"/>
          <w:szCs w:val="21"/>
        </w:rPr>
      </w:pPr>
      <w:r>
        <w:rPr>
          <w:rFonts w:hint="eastAsia" w:cs="宋体"/>
          <w:sz w:val="21"/>
          <w:szCs w:val="21"/>
        </w:rPr>
        <w:t>4.其他可能使用的配套仪器和试剂等</w:t>
      </w:r>
    </w:p>
    <w:p>
      <w:pPr>
        <w:ind w:firstLine="420" w:firstLineChars="200"/>
        <w:rPr>
          <w:rFonts w:hint="eastAsia" w:cs="宋体"/>
          <w:sz w:val="21"/>
          <w:szCs w:val="21"/>
        </w:rPr>
      </w:pPr>
      <w:r>
        <w:rPr>
          <w:rFonts w:hint="eastAsia" w:cs="宋体"/>
          <w:sz w:val="21"/>
          <w:szCs w:val="21"/>
        </w:rPr>
        <w:t>（二）受试者选择和样本收集</w:t>
      </w:r>
    </w:p>
    <w:p>
      <w:pPr>
        <w:ind w:firstLine="420" w:firstLineChars="200"/>
        <w:rPr>
          <w:rFonts w:hint="eastAsia" w:cs="宋体"/>
          <w:sz w:val="21"/>
          <w:szCs w:val="21"/>
        </w:rPr>
      </w:pPr>
      <w:r>
        <w:rPr>
          <w:rFonts w:hint="eastAsia" w:cs="宋体"/>
          <w:sz w:val="21"/>
          <w:szCs w:val="21"/>
        </w:rPr>
        <w:t>1.入选标准</w:t>
      </w:r>
    </w:p>
    <w:p>
      <w:pPr>
        <w:ind w:firstLine="420" w:firstLineChars="200"/>
        <w:rPr>
          <w:rFonts w:hint="eastAsia" w:cs="宋体"/>
          <w:sz w:val="21"/>
          <w:szCs w:val="21"/>
        </w:rPr>
      </w:pPr>
      <w:r>
        <w:rPr>
          <w:rFonts w:hint="eastAsia" w:cs="宋体"/>
          <w:sz w:val="21"/>
          <w:szCs w:val="21"/>
        </w:rPr>
        <w:t>2.排除标准</w:t>
      </w:r>
    </w:p>
    <w:p>
      <w:pPr>
        <w:ind w:firstLine="420" w:firstLineChars="200"/>
        <w:rPr>
          <w:rFonts w:hint="eastAsia" w:cs="宋体"/>
          <w:sz w:val="21"/>
          <w:szCs w:val="21"/>
        </w:rPr>
      </w:pPr>
      <w:r>
        <w:rPr>
          <w:rFonts w:hint="eastAsia" w:cs="宋体"/>
          <w:sz w:val="21"/>
          <w:szCs w:val="21"/>
        </w:rPr>
        <w:t>3.受试者退出标准和程序</w:t>
      </w:r>
    </w:p>
    <w:p>
      <w:pPr>
        <w:ind w:firstLine="420" w:firstLineChars="200"/>
        <w:rPr>
          <w:rFonts w:hint="eastAsia" w:cs="宋体"/>
          <w:sz w:val="21"/>
          <w:szCs w:val="21"/>
        </w:rPr>
      </w:pPr>
      <w:r>
        <w:rPr>
          <w:rFonts w:hint="eastAsia" w:cs="宋体"/>
          <w:sz w:val="21"/>
          <w:szCs w:val="21"/>
        </w:rPr>
        <w:t>4.样本收集和样本要求，包括样本类型以及样本采集、保存和运输方法等。</w:t>
      </w:r>
    </w:p>
    <w:p>
      <w:pPr>
        <w:ind w:firstLine="420" w:firstLineChars="200"/>
        <w:rPr>
          <w:rFonts w:hint="eastAsia" w:cs="宋体"/>
          <w:sz w:val="21"/>
          <w:szCs w:val="21"/>
        </w:rPr>
      </w:pPr>
      <w:r>
        <w:rPr>
          <w:rFonts w:hint="eastAsia" w:cs="宋体"/>
          <w:sz w:val="21"/>
          <w:szCs w:val="21"/>
        </w:rPr>
        <w:t>（三）临床评价指标</w:t>
      </w:r>
    </w:p>
    <w:p>
      <w:pPr>
        <w:ind w:firstLine="420" w:firstLineChars="200"/>
        <w:rPr>
          <w:rFonts w:hint="eastAsia" w:cs="宋体"/>
          <w:sz w:val="21"/>
          <w:szCs w:val="21"/>
        </w:rPr>
      </w:pPr>
      <w:r>
        <w:rPr>
          <w:rFonts w:hint="eastAsia" w:cs="宋体"/>
          <w:sz w:val="21"/>
          <w:szCs w:val="21"/>
        </w:rPr>
        <w:t>1.临床评价指标以及其可接受标准（如适用）</w:t>
      </w:r>
    </w:p>
    <w:p>
      <w:pPr>
        <w:ind w:firstLine="420" w:firstLineChars="200"/>
        <w:rPr>
          <w:rFonts w:hint="eastAsia" w:cs="宋体"/>
          <w:sz w:val="21"/>
          <w:szCs w:val="21"/>
        </w:rPr>
      </w:pPr>
      <w:r>
        <w:rPr>
          <w:rFonts w:hint="eastAsia" w:cs="宋体"/>
          <w:sz w:val="21"/>
          <w:szCs w:val="21"/>
        </w:rPr>
        <w:t>2.确定依据</w:t>
      </w:r>
    </w:p>
    <w:p>
      <w:pPr>
        <w:ind w:firstLine="420" w:firstLineChars="200"/>
        <w:rPr>
          <w:rFonts w:hint="eastAsia" w:cs="宋体"/>
          <w:sz w:val="21"/>
          <w:szCs w:val="21"/>
        </w:rPr>
      </w:pPr>
      <w:r>
        <w:rPr>
          <w:rFonts w:hint="eastAsia" w:cs="宋体"/>
          <w:sz w:val="21"/>
          <w:szCs w:val="21"/>
        </w:rPr>
        <w:t>（四）试验流程</w:t>
      </w:r>
    </w:p>
    <w:p>
      <w:pPr>
        <w:ind w:firstLine="420" w:firstLineChars="200"/>
        <w:rPr>
          <w:rFonts w:hint="eastAsia" w:cs="宋体"/>
          <w:sz w:val="21"/>
          <w:szCs w:val="21"/>
        </w:rPr>
      </w:pPr>
      <w:r>
        <w:rPr>
          <w:rFonts w:hint="eastAsia" w:cs="宋体"/>
          <w:sz w:val="21"/>
          <w:szCs w:val="21"/>
        </w:rPr>
        <w:t>1.试验流程图</w:t>
      </w:r>
    </w:p>
    <w:p>
      <w:pPr>
        <w:ind w:firstLine="420" w:firstLineChars="200"/>
        <w:rPr>
          <w:rFonts w:hint="eastAsia" w:cs="宋体"/>
          <w:sz w:val="21"/>
          <w:szCs w:val="21"/>
        </w:rPr>
      </w:pPr>
      <w:r>
        <w:rPr>
          <w:rFonts w:hint="eastAsia" w:cs="宋体"/>
          <w:sz w:val="21"/>
          <w:szCs w:val="21"/>
        </w:rPr>
        <w:t>2.试验实施（方法、内容、步骤等）</w:t>
      </w:r>
    </w:p>
    <w:p>
      <w:pPr>
        <w:ind w:firstLine="420" w:firstLineChars="200"/>
        <w:rPr>
          <w:rFonts w:hint="eastAsia" w:cs="宋体"/>
          <w:sz w:val="21"/>
          <w:szCs w:val="21"/>
        </w:rPr>
      </w:pPr>
      <w:r>
        <w:rPr>
          <w:rFonts w:hint="eastAsia" w:cs="宋体"/>
          <w:sz w:val="21"/>
          <w:szCs w:val="21"/>
        </w:rPr>
        <w:t>（五）偏倚控制措施</w:t>
      </w:r>
    </w:p>
    <w:p>
      <w:pPr>
        <w:ind w:firstLine="420" w:firstLineChars="200"/>
        <w:rPr>
          <w:rFonts w:hint="eastAsia" w:cs="宋体"/>
          <w:sz w:val="21"/>
          <w:szCs w:val="21"/>
        </w:rPr>
      </w:pPr>
      <w:r>
        <w:rPr>
          <w:rFonts w:hint="eastAsia" w:cs="宋体"/>
          <w:sz w:val="21"/>
          <w:szCs w:val="21"/>
        </w:rPr>
        <w:t>六、统计学考虑</w:t>
      </w:r>
    </w:p>
    <w:p>
      <w:pPr>
        <w:ind w:firstLine="420" w:firstLineChars="200"/>
        <w:rPr>
          <w:rFonts w:hint="eastAsia" w:cs="宋体"/>
          <w:sz w:val="21"/>
          <w:szCs w:val="21"/>
        </w:rPr>
      </w:pPr>
      <w:r>
        <w:rPr>
          <w:rFonts w:hint="eastAsia" w:cs="宋体"/>
          <w:sz w:val="21"/>
          <w:szCs w:val="21"/>
        </w:rPr>
        <w:t>（一）样本量要求以及确定依据</w:t>
      </w:r>
    </w:p>
    <w:p>
      <w:pPr>
        <w:ind w:firstLine="420" w:firstLineChars="200"/>
        <w:rPr>
          <w:rFonts w:hint="eastAsia" w:cs="宋体"/>
          <w:sz w:val="21"/>
          <w:szCs w:val="21"/>
        </w:rPr>
      </w:pPr>
      <w:r>
        <w:rPr>
          <w:rFonts w:hint="eastAsia" w:cs="宋体"/>
          <w:sz w:val="21"/>
          <w:szCs w:val="21"/>
        </w:rPr>
        <w:t>1.样本量估算</w:t>
      </w:r>
    </w:p>
    <w:p>
      <w:pPr>
        <w:ind w:firstLine="420" w:firstLineChars="200"/>
        <w:rPr>
          <w:rFonts w:hint="eastAsia" w:cs="宋体"/>
          <w:sz w:val="21"/>
          <w:szCs w:val="21"/>
        </w:rPr>
      </w:pPr>
      <w:r>
        <w:rPr>
          <w:rFonts w:hint="eastAsia" w:cs="宋体"/>
          <w:sz w:val="21"/>
          <w:szCs w:val="21"/>
        </w:rPr>
        <w:t>2.样本量分配、亚组样本量要求（如适用）</w:t>
      </w:r>
    </w:p>
    <w:p>
      <w:pPr>
        <w:ind w:firstLine="420" w:firstLineChars="200"/>
        <w:rPr>
          <w:rFonts w:hint="eastAsia" w:cs="宋体"/>
          <w:sz w:val="21"/>
          <w:szCs w:val="21"/>
        </w:rPr>
      </w:pPr>
      <w:r>
        <w:rPr>
          <w:rFonts w:hint="eastAsia" w:cs="宋体"/>
          <w:sz w:val="21"/>
          <w:szCs w:val="21"/>
        </w:rPr>
        <w:t>（二）分析数据集</w:t>
      </w:r>
    </w:p>
    <w:p>
      <w:pPr>
        <w:ind w:firstLine="420" w:firstLineChars="200"/>
        <w:rPr>
          <w:rFonts w:hint="eastAsia" w:cs="宋体"/>
          <w:sz w:val="21"/>
          <w:szCs w:val="21"/>
        </w:rPr>
      </w:pPr>
      <w:r>
        <w:rPr>
          <w:rFonts w:hint="eastAsia" w:cs="宋体"/>
          <w:sz w:val="21"/>
          <w:szCs w:val="21"/>
        </w:rPr>
        <w:t>（三）样本剔除标准</w:t>
      </w:r>
    </w:p>
    <w:p>
      <w:pPr>
        <w:ind w:firstLine="420" w:firstLineChars="200"/>
        <w:rPr>
          <w:rFonts w:hint="eastAsia" w:cs="宋体"/>
          <w:sz w:val="21"/>
          <w:szCs w:val="21"/>
        </w:rPr>
      </w:pPr>
      <w:r>
        <w:rPr>
          <w:rFonts w:hint="eastAsia" w:cs="宋体"/>
          <w:sz w:val="21"/>
          <w:szCs w:val="21"/>
        </w:rPr>
        <w:t>（四）统计分析方法</w:t>
      </w:r>
    </w:p>
    <w:p>
      <w:pPr>
        <w:ind w:firstLine="420" w:firstLineChars="200"/>
        <w:rPr>
          <w:rFonts w:hint="eastAsia" w:cs="宋体"/>
          <w:sz w:val="21"/>
          <w:szCs w:val="21"/>
        </w:rPr>
      </w:pPr>
      <w:r>
        <w:rPr>
          <w:rFonts w:hint="eastAsia" w:cs="宋体"/>
          <w:sz w:val="21"/>
          <w:szCs w:val="21"/>
        </w:rPr>
        <w:t>（五）不一致结果、离群值等分析方法</w:t>
      </w:r>
    </w:p>
    <w:p>
      <w:pPr>
        <w:ind w:firstLine="420" w:firstLineChars="200"/>
        <w:rPr>
          <w:rFonts w:hint="eastAsia" w:cs="宋体"/>
          <w:sz w:val="21"/>
          <w:szCs w:val="21"/>
        </w:rPr>
      </w:pPr>
      <w:r>
        <w:rPr>
          <w:rFonts w:hint="eastAsia" w:cs="宋体"/>
          <w:sz w:val="21"/>
          <w:szCs w:val="21"/>
        </w:rPr>
        <w:t>七、监查计划</w:t>
      </w:r>
    </w:p>
    <w:p>
      <w:pPr>
        <w:ind w:firstLine="420" w:firstLineChars="200"/>
        <w:rPr>
          <w:rFonts w:hint="eastAsia" w:cs="宋体"/>
          <w:sz w:val="21"/>
          <w:szCs w:val="21"/>
        </w:rPr>
      </w:pPr>
      <w:r>
        <w:rPr>
          <w:rFonts w:hint="eastAsia" w:cs="宋体"/>
          <w:sz w:val="21"/>
          <w:szCs w:val="21"/>
        </w:rPr>
        <w:t>八、数据管理</w:t>
      </w:r>
    </w:p>
    <w:p>
      <w:pPr>
        <w:ind w:firstLine="420" w:firstLineChars="200"/>
        <w:rPr>
          <w:rFonts w:hint="eastAsia" w:cs="宋体"/>
          <w:sz w:val="21"/>
          <w:szCs w:val="21"/>
        </w:rPr>
      </w:pPr>
      <w:r>
        <w:rPr>
          <w:rFonts w:hint="eastAsia" w:cs="宋体"/>
          <w:sz w:val="21"/>
          <w:szCs w:val="21"/>
        </w:rPr>
        <w:t>九、风险受益分析</w:t>
      </w:r>
    </w:p>
    <w:p>
      <w:pPr>
        <w:ind w:firstLine="420" w:firstLineChars="200"/>
        <w:rPr>
          <w:rFonts w:hint="eastAsia" w:cs="宋体"/>
          <w:sz w:val="21"/>
          <w:szCs w:val="21"/>
        </w:rPr>
      </w:pPr>
      <w:r>
        <w:rPr>
          <w:rFonts w:hint="eastAsia" w:cs="宋体"/>
          <w:sz w:val="21"/>
          <w:szCs w:val="21"/>
        </w:rPr>
        <w:t>十、临床试验的质量控制</w:t>
      </w:r>
    </w:p>
    <w:p>
      <w:pPr>
        <w:ind w:firstLine="420" w:firstLineChars="200"/>
        <w:rPr>
          <w:rFonts w:hint="eastAsia" w:cs="宋体"/>
          <w:sz w:val="21"/>
          <w:szCs w:val="21"/>
        </w:rPr>
      </w:pPr>
      <w:r>
        <w:rPr>
          <w:rFonts w:hint="eastAsia" w:cs="宋体"/>
          <w:sz w:val="21"/>
          <w:szCs w:val="21"/>
        </w:rPr>
        <w:t>十一、临床试验的伦理问题以及知情同意</w:t>
      </w:r>
    </w:p>
    <w:p>
      <w:pPr>
        <w:ind w:firstLine="420" w:firstLineChars="200"/>
        <w:rPr>
          <w:rFonts w:hint="eastAsia" w:cs="宋体"/>
          <w:sz w:val="21"/>
          <w:szCs w:val="21"/>
        </w:rPr>
      </w:pPr>
      <w:r>
        <w:rPr>
          <w:rFonts w:hint="eastAsia" w:cs="宋体"/>
          <w:sz w:val="21"/>
          <w:szCs w:val="21"/>
        </w:rPr>
        <w:t>（一）伦理方面的考虑</w:t>
      </w:r>
    </w:p>
    <w:p>
      <w:pPr>
        <w:ind w:firstLine="420" w:firstLineChars="200"/>
        <w:rPr>
          <w:rFonts w:hint="eastAsia" w:cs="宋体"/>
          <w:sz w:val="21"/>
          <w:szCs w:val="21"/>
        </w:rPr>
      </w:pPr>
      <w:r>
        <w:rPr>
          <w:rFonts w:hint="eastAsia" w:cs="宋体"/>
          <w:sz w:val="21"/>
          <w:szCs w:val="21"/>
        </w:rPr>
        <w:t>（二）知情同意过程</w:t>
      </w:r>
    </w:p>
    <w:p>
      <w:pPr>
        <w:ind w:firstLine="420" w:firstLineChars="200"/>
        <w:rPr>
          <w:rFonts w:hint="eastAsia" w:cs="宋体"/>
          <w:sz w:val="21"/>
          <w:szCs w:val="21"/>
        </w:rPr>
      </w:pPr>
      <w:r>
        <w:rPr>
          <w:rFonts w:hint="eastAsia" w:cs="宋体"/>
          <w:sz w:val="21"/>
          <w:szCs w:val="21"/>
        </w:rPr>
        <w:t>十二、对不良事件和器械缺陷报告的规定</w:t>
      </w:r>
    </w:p>
    <w:p>
      <w:pPr>
        <w:ind w:firstLine="420" w:firstLineChars="200"/>
        <w:rPr>
          <w:rFonts w:hint="eastAsia" w:cs="宋体"/>
          <w:sz w:val="21"/>
          <w:szCs w:val="21"/>
        </w:rPr>
      </w:pPr>
      <w:r>
        <w:rPr>
          <w:rFonts w:hint="eastAsia" w:cs="宋体"/>
          <w:sz w:val="21"/>
          <w:szCs w:val="21"/>
        </w:rPr>
        <w:t>（一）不良事件的定义和报告规定</w:t>
      </w:r>
    </w:p>
    <w:p>
      <w:pPr>
        <w:ind w:firstLine="420" w:firstLineChars="200"/>
        <w:rPr>
          <w:rFonts w:hint="eastAsia" w:cs="宋体"/>
          <w:sz w:val="21"/>
          <w:szCs w:val="21"/>
        </w:rPr>
      </w:pPr>
      <w:r>
        <w:rPr>
          <w:rFonts w:hint="eastAsia" w:cs="宋体"/>
          <w:sz w:val="21"/>
          <w:szCs w:val="21"/>
        </w:rPr>
        <w:t>（二）器械缺陷</w:t>
      </w:r>
    </w:p>
    <w:p>
      <w:pPr>
        <w:ind w:firstLine="420" w:firstLineChars="200"/>
        <w:rPr>
          <w:rFonts w:hint="eastAsia" w:cs="宋体"/>
          <w:sz w:val="21"/>
          <w:szCs w:val="21"/>
        </w:rPr>
      </w:pPr>
      <w:r>
        <w:rPr>
          <w:rFonts w:hint="eastAsia" w:cs="宋体"/>
          <w:sz w:val="21"/>
          <w:szCs w:val="21"/>
        </w:rPr>
        <w:t>（三）严重不良事件的定义</w:t>
      </w:r>
    </w:p>
    <w:p>
      <w:pPr>
        <w:ind w:firstLine="420" w:firstLineChars="200"/>
        <w:rPr>
          <w:rFonts w:hint="eastAsia" w:cs="宋体"/>
          <w:sz w:val="21"/>
          <w:szCs w:val="21"/>
        </w:rPr>
      </w:pPr>
      <w:r>
        <w:rPr>
          <w:rFonts w:hint="eastAsia" w:cs="宋体"/>
          <w:sz w:val="21"/>
          <w:szCs w:val="21"/>
        </w:rPr>
        <w:t>（四）报告程序、联络人信息</w:t>
      </w:r>
    </w:p>
    <w:p>
      <w:pPr>
        <w:ind w:firstLine="420" w:firstLineChars="200"/>
        <w:rPr>
          <w:rFonts w:hint="eastAsia" w:cs="宋体"/>
          <w:sz w:val="21"/>
          <w:szCs w:val="21"/>
        </w:rPr>
      </w:pPr>
      <w:r>
        <w:rPr>
          <w:rFonts w:hint="eastAsia" w:cs="宋体"/>
          <w:sz w:val="21"/>
          <w:szCs w:val="21"/>
        </w:rPr>
        <w:t>十三、临床试验方案的偏离与临床试验方案修正的规定</w:t>
      </w:r>
    </w:p>
    <w:p>
      <w:pPr>
        <w:ind w:firstLine="420" w:firstLineChars="200"/>
        <w:rPr>
          <w:rFonts w:hint="eastAsia" w:cs="宋体"/>
          <w:sz w:val="21"/>
          <w:szCs w:val="21"/>
        </w:rPr>
      </w:pPr>
      <w:r>
        <w:rPr>
          <w:rFonts w:hint="eastAsia" w:cs="宋体"/>
          <w:sz w:val="21"/>
          <w:szCs w:val="21"/>
        </w:rPr>
        <w:t>十四、关于同意直接访问源数据、文件的说明</w:t>
      </w:r>
    </w:p>
    <w:p>
      <w:pPr>
        <w:ind w:firstLine="420" w:firstLineChars="200"/>
        <w:rPr>
          <w:rFonts w:hint="eastAsia" w:cs="宋体"/>
          <w:sz w:val="21"/>
          <w:szCs w:val="21"/>
        </w:rPr>
      </w:pPr>
      <w:r>
        <w:rPr>
          <w:rFonts w:hint="eastAsia" w:cs="宋体"/>
          <w:sz w:val="21"/>
          <w:szCs w:val="21"/>
        </w:rPr>
        <w:t>十五、临床试验报告应当涵盖的内容</w:t>
      </w:r>
    </w:p>
    <w:p>
      <w:pPr>
        <w:ind w:firstLine="420" w:firstLineChars="200"/>
        <w:rPr>
          <w:rFonts w:hint="eastAsia" w:cs="宋体"/>
          <w:sz w:val="21"/>
          <w:szCs w:val="21"/>
        </w:rPr>
      </w:pPr>
      <w:r>
        <w:rPr>
          <w:rFonts w:hint="eastAsia" w:cs="宋体"/>
          <w:sz w:val="21"/>
          <w:szCs w:val="21"/>
        </w:rPr>
        <w:t>十六、保密原则</w:t>
      </w:r>
    </w:p>
    <w:p>
      <w:pPr>
        <w:ind w:firstLine="420" w:firstLineChars="200"/>
        <w:rPr>
          <w:rFonts w:hint="eastAsia" w:cs="宋体"/>
          <w:sz w:val="21"/>
          <w:szCs w:val="21"/>
        </w:rPr>
      </w:pPr>
      <w:r>
        <w:rPr>
          <w:rFonts w:hint="eastAsia" w:cs="宋体"/>
          <w:sz w:val="21"/>
          <w:szCs w:val="21"/>
        </w:rPr>
        <w:t>十七、各方承担的职责</w:t>
      </w:r>
    </w:p>
    <w:p>
      <w:pPr>
        <w:ind w:firstLine="420" w:firstLineChars="200"/>
        <w:rPr>
          <w:rFonts w:hint="eastAsia" w:cs="宋体"/>
          <w:sz w:val="21"/>
          <w:szCs w:val="21"/>
        </w:rPr>
      </w:pPr>
      <w:r>
        <w:rPr>
          <w:rFonts w:hint="eastAsia" w:cs="宋体"/>
          <w:sz w:val="21"/>
          <w:szCs w:val="21"/>
        </w:rPr>
        <w:t>十八、其他需要说明的内容</w:t>
      </w:r>
    </w:p>
    <w:p>
      <w:pPr>
        <w:ind w:firstLine="420" w:firstLineChars="200"/>
        <w:rPr>
          <w:rFonts w:hint="eastAsia" w:cs="宋体"/>
          <w:sz w:val="21"/>
          <w:szCs w:val="21"/>
        </w:rPr>
      </w:pPr>
    </w:p>
    <w:p>
      <w:pPr>
        <w:ind w:firstLine="420" w:firstLineChars="200"/>
        <w:rPr>
          <w:rFonts w:hint="eastAsia" w:cs="宋体"/>
          <w:sz w:val="21"/>
          <w:szCs w:val="21"/>
        </w:rPr>
      </w:pPr>
      <w:r>
        <w:rPr>
          <w:rFonts w:hint="eastAsia" w:cs="宋体"/>
          <w:sz w:val="21"/>
          <w:szCs w:val="21"/>
        </w:rPr>
        <w:t>研究者声明</w:t>
      </w:r>
    </w:p>
    <w:p>
      <w:pPr>
        <w:ind w:firstLine="420" w:firstLineChars="200"/>
        <w:rPr>
          <w:rFonts w:hint="eastAsia" w:cs="宋体"/>
          <w:sz w:val="21"/>
          <w:szCs w:val="21"/>
        </w:rPr>
      </w:pPr>
      <w:r>
        <w:rPr>
          <w:rFonts w:hint="eastAsia" w:cs="宋体"/>
          <w:sz w:val="21"/>
          <w:szCs w:val="21"/>
        </w:rPr>
        <w:t>我同意：</w:t>
      </w:r>
    </w:p>
    <w:p>
      <w:pPr>
        <w:ind w:firstLine="420" w:firstLineChars="200"/>
        <w:rPr>
          <w:rFonts w:hint="eastAsia" w:cs="宋体"/>
          <w:sz w:val="21"/>
          <w:szCs w:val="21"/>
        </w:rPr>
      </w:pPr>
      <w:r>
        <w:rPr>
          <w:rFonts w:hint="eastAsia" w:cs="宋体"/>
          <w:sz w:val="21"/>
          <w:szCs w:val="21"/>
        </w:rPr>
        <w:t>1.严格按照赫尔辛基宣言、中国现行法规、以及试验方案的要求进行本次临床试验。</w:t>
      </w:r>
    </w:p>
    <w:p>
      <w:pPr>
        <w:ind w:firstLine="420" w:firstLineChars="200"/>
        <w:rPr>
          <w:rFonts w:hint="eastAsia" w:cs="宋体"/>
          <w:sz w:val="21"/>
          <w:szCs w:val="21"/>
        </w:rPr>
      </w:pPr>
      <w:r>
        <w:rPr>
          <w:rFonts w:hint="eastAsia" w:cs="宋体"/>
          <w:sz w:val="21"/>
          <w:szCs w:val="21"/>
        </w:rPr>
        <w:t>2.将所要求的全部数据准确记录于病例报告表（CRF）中，配合完成临床试验报告。</w:t>
      </w:r>
    </w:p>
    <w:p>
      <w:pPr>
        <w:ind w:firstLine="420" w:firstLineChars="200"/>
        <w:rPr>
          <w:rFonts w:hint="eastAsia" w:cs="宋体"/>
          <w:sz w:val="21"/>
          <w:szCs w:val="21"/>
        </w:rPr>
      </w:pPr>
      <w:r>
        <w:rPr>
          <w:rFonts w:hint="eastAsia" w:cs="宋体"/>
          <w:sz w:val="21"/>
          <w:szCs w:val="21"/>
        </w:rPr>
        <w:t>3.试验体外诊断试剂仅用于本次临床试验，在临床试验过程中完整准确地记录试验体外诊断试剂的接收和使用情况，并保存记录。</w:t>
      </w:r>
    </w:p>
    <w:p>
      <w:pPr>
        <w:ind w:firstLine="420" w:firstLineChars="200"/>
        <w:rPr>
          <w:rFonts w:hint="eastAsia" w:cs="宋体"/>
          <w:sz w:val="21"/>
          <w:szCs w:val="21"/>
        </w:rPr>
      </w:pPr>
      <w:r>
        <w:rPr>
          <w:rFonts w:hint="eastAsia" w:cs="宋体"/>
          <w:sz w:val="21"/>
          <w:szCs w:val="21"/>
        </w:rPr>
        <w:t>4.允许申办者授权或派遣的监查员、稽查员和监管部门对该项临床试验进行监查、稽查和检查。</w:t>
      </w:r>
    </w:p>
    <w:p>
      <w:pPr>
        <w:ind w:firstLine="420" w:firstLineChars="200"/>
        <w:rPr>
          <w:rFonts w:hint="eastAsia" w:cs="宋体"/>
          <w:sz w:val="21"/>
          <w:szCs w:val="21"/>
        </w:rPr>
      </w:pPr>
      <w:r>
        <w:rPr>
          <w:rFonts w:hint="eastAsia" w:cs="宋体"/>
          <w:sz w:val="21"/>
          <w:szCs w:val="21"/>
        </w:rPr>
        <w:t>5.严格履行各方签署的临床试验合同/协议条款。</w:t>
      </w:r>
    </w:p>
    <w:p>
      <w:pPr>
        <w:ind w:firstLine="420" w:firstLineChars="200"/>
        <w:rPr>
          <w:rFonts w:hint="eastAsia" w:cs="宋体"/>
          <w:sz w:val="21"/>
          <w:szCs w:val="21"/>
        </w:rPr>
      </w:pPr>
      <w:r>
        <w:rPr>
          <w:rFonts w:hint="eastAsia" w:cs="宋体"/>
          <w:sz w:val="21"/>
          <w:szCs w:val="21"/>
        </w:rPr>
        <w:t>我已全部阅读了临床试验方案，包括以上的声明，我同意以上全部内容。</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7920" w:type="dxa"/>
            <w:tcBorders>
              <w:top w:val="single" w:color="auto" w:sz="4" w:space="0"/>
              <w:left w:val="single" w:color="auto" w:sz="4" w:space="0"/>
              <w:bottom w:val="single" w:color="auto" w:sz="4" w:space="0"/>
              <w:right w:val="single" w:color="auto" w:sz="4" w:space="0"/>
            </w:tcBorders>
          </w:tcPr>
          <w:p>
            <w:pPr>
              <w:spacing w:before="50" w:after="50"/>
              <w:rPr>
                <w:rFonts w:hint="eastAsia" w:ascii="宋体"/>
                <w:sz w:val="21"/>
                <w:szCs w:val="21"/>
              </w:rPr>
            </w:pPr>
            <w:r>
              <w:rPr>
                <w:rFonts w:hint="eastAsia" w:ascii="宋体"/>
                <w:sz w:val="21"/>
                <w:szCs w:val="21"/>
              </w:rPr>
              <w:t>主要研究者</w:t>
            </w:r>
          </w:p>
          <w:p>
            <w:pPr>
              <w:spacing w:before="50" w:after="50"/>
              <w:rPr>
                <w:rFonts w:hint="eastAsia" w:ascii="宋体"/>
                <w:sz w:val="21"/>
                <w:szCs w:val="21"/>
              </w:rPr>
            </w:pPr>
          </w:p>
          <w:p>
            <w:pPr>
              <w:spacing w:before="50" w:after="50"/>
              <w:rPr>
                <w:rFonts w:ascii="宋体"/>
                <w:sz w:val="21"/>
                <w:szCs w:val="21"/>
              </w:rPr>
            </w:pPr>
            <w:r>
              <w:rPr>
                <w:rFonts w:hint="eastAsia" w:ascii="宋体"/>
                <w:sz w:val="21"/>
                <w:szCs w:val="21"/>
              </w:rPr>
              <w:t xml:space="preserve">                        </w:t>
            </w:r>
            <w:r>
              <w:rPr>
                <w:rFonts w:hint="eastAsia" w:ascii="宋体"/>
                <w:sz w:val="21"/>
                <w:szCs w:val="21"/>
                <w:lang w:val="en-US" w:eastAsia="zh-CN"/>
              </w:rPr>
              <w:t xml:space="preserve">                           </w:t>
            </w:r>
            <w:r>
              <w:rPr>
                <w:rFonts w:hint="eastAsia" w:ascii="宋体"/>
                <w:sz w:val="21"/>
                <w:szCs w:val="21"/>
              </w:rPr>
              <w:t xml:space="preserve">    签名</w:t>
            </w:r>
          </w:p>
          <w:p>
            <w:pPr>
              <w:spacing w:before="50" w:after="50"/>
              <w:ind w:left="5600" w:hanging="4200" w:hangingChars="2000"/>
              <w:rPr>
                <w:rFonts w:ascii="宋体"/>
                <w:sz w:val="28"/>
                <w:szCs w:val="28"/>
              </w:rPr>
            </w:pPr>
            <w:r>
              <w:rPr>
                <w:rFonts w:hint="eastAsia" w:ascii="宋体"/>
                <w:sz w:val="21"/>
                <w:szCs w:val="21"/>
              </w:rPr>
              <w:t>　　　　　　　　　　</w:t>
            </w:r>
            <w:r>
              <w:rPr>
                <w:rFonts w:hint="eastAsia" w:ascii="宋体"/>
                <w:sz w:val="21"/>
                <w:szCs w:val="21"/>
                <w:lang w:val="en-US" w:eastAsia="zh-CN"/>
              </w:rPr>
              <w:t xml:space="preserve">                         </w:t>
            </w:r>
            <w:r>
              <w:rPr>
                <w:rFonts w:hint="eastAsia" w:ascii="宋体"/>
                <w:sz w:val="21"/>
                <w:szCs w:val="21"/>
              </w:rPr>
              <w:t>　　　　　年　　月　　日</w:t>
            </w:r>
          </w:p>
        </w:tc>
      </w:tr>
    </w:tbl>
    <w:p>
      <w:pPr>
        <w:spacing w:line="240" w:lineRule="exact"/>
        <w:rPr>
          <w:rFonts w:ascii="宋体"/>
          <w:sz w:val="28"/>
          <w:szCs w:val="28"/>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7920" w:type="dxa"/>
          </w:tcPr>
          <w:p>
            <w:pPr>
              <w:spacing w:before="50" w:after="50"/>
              <w:rPr>
                <w:rFonts w:ascii="宋体"/>
                <w:sz w:val="21"/>
                <w:szCs w:val="21"/>
              </w:rPr>
            </w:pPr>
            <w:r>
              <w:rPr>
                <w:rFonts w:hint="eastAsia" w:ascii="宋体"/>
                <w:sz w:val="21"/>
                <w:szCs w:val="21"/>
              </w:rPr>
              <w:t>医疗器械临床试验机构</w:t>
            </w:r>
          </w:p>
          <w:p>
            <w:pPr>
              <w:spacing w:before="50" w:after="50"/>
              <w:rPr>
                <w:rFonts w:ascii="宋体"/>
                <w:sz w:val="21"/>
                <w:szCs w:val="21"/>
              </w:rPr>
            </w:pPr>
            <w:r>
              <w:rPr>
                <w:rFonts w:hint="eastAsia" w:ascii="宋体"/>
                <w:sz w:val="21"/>
                <w:szCs w:val="21"/>
              </w:rPr>
              <w:t>　　　　　　　　　　　　　　　　　　　　　　　　　　　　　　　　　　　　　　</w:t>
            </w:r>
          </w:p>
          <w:p>
            <w:pPr>
              <w:spacing w:before="50" w:after="50"/>
              <w:ind w:left="5880" w:hanging="4410" w:hangingChars="2100"/>
              <w:rPr>
                <w:rFonts w:ascii="宋体"/>
                <w:sz w:val="21"/>
                <w:szCs w:val="21"/>
              </w:rPr>
            </w:pPr>
            <w:r>
              <w:rPr>
                <w:rFonts w:hint="eastAsia" w:ascii="宋体"/>
                <w:sz w:val="21"/>
                <w:szCs w:val="21"/>
              </w:rPr>
              <w:t>　　　　　　　　　　　　　　　</w:t>
            </w:r>
            <w:r>
              <w:rPr>
                <w:rFonts w:hint="eastAsia" w:ascii="宋体"/>
                <w:sz w:val="21"/>
                <w:szCs w:val="21"/>
                <w:lang w:val="en-US" w:eastAsia="zh-CN"/>
              </w:rPr>
              <w:t xml:space="preserve">                      </w:t>
            </w:r>
            <w:r>
              <w:rPr>
                <w:rFonts w:hint="eastAsia" w:ascii="宋体"/>
                <w:sz w:val="21"/>
                <w:szCs w:val="21"/>
              </w:rPr>
              <w:t xml:space="preserve"> 　签章</w:t>
            </w:r>
          </w:p>
          <w:p>
            <w:pPr>
              <w:spacing w:before="50" w:after="50"/>
              <w:rPr>
                <w:rFonts w:ascii="宋体"/>
                <w:sz w:val="28"/>
                <w:szCs w:val="28"/>
              </w:rPr>
            </w:pPr>
            <w:r>
              <w:rPr>
                <w:rFonts w:hint="eastAsia" w:ascii="宋体"/>
                <w:sz w:val="21"/>
                <w:szCs w:val="21"/>
              </w:rPr>
              <w:t>　　　　　　　　　　　　　　</w:t>
            </w:r>
            <w:r>
              <w:rPr>
                <w:rFonts w:hint="eastAsia" w:ascii="宋体"/>
                <w:sz w:val="21"/>
                <w:szCs w:val="21"/>
                <w:lang w:val="en-US" w:eastAsia="zh-CN"/>
              </w:rPr>
              <w:t xml:space="preserve">                       </w:t>
            </w:r>
            <w:r>
              <w:rPr>
                <w:rFonts w:hint="eastAsia" w:ascii="宋体"/>
                <w:sz w:val="21"/>
                <w:szCs w:val="21"/>
              </w:rPr>
              <w:t>　　年　　月　　日　</w:t>
            </w:r>
            <w:r>
              <w:rPr>
                <w:rFonts w:hint="eastAsia" w:ascii="宋体"/>
                <w:sz w:val="28"/>
                <w:szCs w:val="28"/>
              </w:rPr>
              <w:t>　</w:t>
            </w:r>
          </w:p>
        </w:tc>
      </w:tr>
    </w:tbl>
    <w:p>
      <w:pPr>
        <w:spacing w:line="240" w:lineRule="exact"/>
        <w:rPr>
          <w:rFonts w:ascii="宋体"/>
          <w:sz w:val="28"/>
          <w:szCs w:val="28"/>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7932" w:type="dxa"/>
          </w:tcPr>
          <w:p>
            <w:pPr>
              <w:spacing w:before="50" w:after="50"/>
              <w:rPr>
                <w:rFonts w:ascii="宋体"/>
                <w:sz w:val="21"/>
                <w:szCs w:val="21"/>
              </w:rPr>
            </w:pPr>
            <w:r>
              <w:rPr>
                <w:rFonts w:hint="eastAsia" w:ascii="宋体"/>
                <w:sz w:val="21"/>
                <w:szCs w:val="21"/>
              </w:rPr>
              <w:t>申办者　　　　　　　　　</w:t>
            </w:r>
          </w:p>
          <w:p>
            <w:pPr>
              <w:spacing w:before="50" w:after="50"/>
              <w:rPr>
                <w:rFonts w:ascii="宋体"/>
                <w:sz w:val="21"/>
                <w:szCs w:val="21"/>
              </w:rPr>
            </w:pPr>
            <w:r>
              <w:rPr>
                <w:rFonts w:hint="eastAsia" w:ascii="宋体"/>
                <w:sz w:val="21"/>
                <w:szCs w:val="21"/>
              </w:rPr>
              <w:t>　　　　　　　　　　　　　　　　　　　</w:t>
            </w:r>
          </w:p>
          <w:p>
            <w:pPr>
              <w:spacing w:before="50" w:after="50"/>
              <w:ind w:left="5880" w:hanging="4410" w:hangingChars="2100"/>
              <w:rPr>
                <w:rFonts w:ascii="宋体"/>
                <w:sz w:val="21"/>
                <w:szCs w:val="21"/>
              </w:rPr>
            </w:pPr>
            <w:r>
              <w:rPr>
                <w:rFonts w:hint="eastAsia" w:ascii="宋体"/>
                <w:sz w:val="21"/>
                <w:szCs w:val="21"/>
              </w:rPr>
              <w:t>　　　　　　　　　　　　　　</w:t>
            </w:r>
            <w:r>
              <w:rPr>
                <w:rFonts w:hint="eastAsia" w:ascii="宋体"/>
                <w:sz w:val="21"/>
                <w:szCs w:val="21"/>
                <w:lang w:val="en-US" w:eastAsia="zh-CN"/>
              </w:rPr>
              <w:t xml:space="preserve">                      </w:t>
            </w:r>
            <w:r>
              <w:rPr>
                <w:rFonts w:hint="eastAsia" w:ascii="宋体"/>
                <w:sz w:val="21"/>
                <w:szCs w:val="21"/>
              </w:rPr>
              <w:t>　 　签章</w:t>
            </w:r>
          </w:p>
          <w:p>
            <w:pPr>
              <w:spacing w:before="50" w:after="50"/>
              <w:rPr>
                <w:rFonts w:ascii="宋体"/>
                <w:sz w:val="28"/>
                <w:szCs w:val="28"/>
              </w:rPr>
            </w:pPr>
            <w:r>
              <w:rPr>
                <w:rFonts w:hint="eastAsia" w:ascii="宋体"/>
                <w:sz w:val="21"/>
                <w:szCs w:val="21"/>
              </w:rPr>
              <w:t>　　　　　　　　　　　　　</w:t>
            </w:r>
            <w:r>
              <w:rPr>
                <w:rFonts w:hint="eastAsia" w:ascii="宋体"/>
                <w:sz w:val="21"/>
                <w:szCs w:val="21"/>
                <w:lang w:val="en-US" w:eastAsia="zh-CN"/>
              </w:rPr>
              <w:t xml:space="preserve">                       </w:t>
            </w:r>
            <w:r>
              <w:rPr>
                <w:rFonts w:hint="eastAsia" w:ascii="宋体"/>
                <w:sz w:val="21"/>
                <w:szCs w:val="21"/>
              </w:rPr>
              <w:t>　　　年　　月　　日　</w:t>
            </w:r>
            <w:r>
              <w:rPr>
                <w:rFonts w:hint="eastAsia" w:ascii="宋体"/>
                <w:sz w:val="28"/>
                <w:szCs w:val="28"/>
              </w:rPr>
              <w:t>　</w:t>
            </w:r>
          </w:p>
        </w:tc>
      </w:tr>
    </w:tbl>
    <w:p>
      <w:pPr>
        <w:ind w:firstLine="904" w:firstLineChars="300"/>
        <w:rPr>
          <w:b/>
          <w:bCs/>
          <w:sz w:val="30"/>
        </w:rPr>
      </w:pPr>
    </w:p>
    <w:sectPr>
      <w:headerReference r:id="rId5" w:type="default"/>
      <w:footerReference r:id="rId6" w:type="default"/>
      <w:type w:val="continuous"/>
      <w:pgSz w:w="11906" w:h="16838"/>
      <w:pgMar w:top="1134" w:right="1134" w:bottom="1134" w:left="1418" w:header="1021" w:footer="62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5"/>
        <w:tab w:val="right" w:pos="9030"/>
      </w:tabs>
      <w:rPr>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0"/>
      </w:pBdr>
      <w:tabs>
        <w:tab w:val="clear" w:pos="4153"/>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5ZGQzZGJjYThmYTY1ZmIwMmY0OWE2MTBkZTg4ZDEifQ=="/>
  </w:docVars>
  <w:rsids>
    <w:rsidRoot w:val="666F1047"/>
    <w:rsid w:val="00846232"/>
    <w:rsid w:val="00AB3A1F"/>
    <w:rsid w:val="00DC420A"/>
    <w:rsid w:val="01DD6839"/>
    <w:rsid w:val="03B215BD"/>
    <w:rsid w:val="07050C56"/>
    <w:rsid w:val="07163A7E"/>
    <w:rsid w:val="093B0F4A"/>
    <w:rsid w:val="093D7627"/>
    <w:rsid w:val="11D15E3B"/>
    <w:rsid w:val="16FF2694"/>
    <w:rsid w:val="1BAA1C9B"/>
    <w:rsid w:val="2E6C380E"/>
    <w:rsid w:val="2E9C015C"/>
    <w:rsid w:val="346946C5"/>
    <w:rsid w:val="35EE2FCA"/>
    <w:rsid w:val="375D2783"/>
    <w:rsid w:val="3EBA5425"/>
    <w:rsid w:val="3ED63BE7"/>
    <w:rsid w:val="40BD46E0"/>
    <w:rsid w:val="58166468"/>
    <w:rsid w:val="5B536B0D"/>
    <w:rsid w:val="5F0936F0"/>
    <w:rsid w:val="5F967949"/>
    <w:rsid w:val="620A6A38"/>
    <w:rsid w:val="63AD4FB9"/>
    <w:rsid w:val="64C6386D"/>
    <w:rsid w:val="666F1047"/>
    <w:rsid w:val="6AB976EA"/>
    <w:rsid w:val="6F53309E"/>
    <w:rsid w:val="702339A0"/>
    <w:rsid w:val="712209D4"/>
    <w:rsid w:val="74E301D7"/>
    <w:rsid w:val="763A66C5"/>
    <w:rsid w:val="780D4246"/>
    <w:rsid w:val="7F812E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unhideWhenUsed/>
    <w:qFormat/>
    <w:uiPriority w:val="9"/>
    <w:pPr>
      <w:spacing w:before="100" w:beforeAutospacing="1" w:after="100" w:afterAutospacing="1"/>
      <w:jc w:val="left"/>
      <w:outlineLvl w:val="2"/>
    </w:pPr>
    <w:rPr>
      <w:rFonts w:hint="eastAsia" w:ascii="宋体" w:hAnsi="宋体"/>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360" w:lineRule="auto"/>
      <w:ind w:firstLine="480"/>
    </w:pPr>
    <w:rPr>
      <w:rFonts w:eastAsia="仿宋_GB2312"/>
      <w:sz w:val="24"/>
    </w:rPr>
  </w:style>
  <w:style w:type="paragraph" w:styleId="4">
    <w:name w:val="Balloon Text"/>
    <w:basedOn w:val="1"/>
    <w:link w:val="12"/>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w:basedOn w:val="1"/>
    <w:qFormat/>
    <w:uiPriority w:val="0"/>
    <w:pPr>
      <w:ind w:left="200" w:hanging="200" w:hangingChars="200"/>
    </w:pPr>
    <w:rPr>
      <w:rFonts w:ascii="仿宋_GB2312" w:hAnsi="宋体" w:eastAsia="仿宋_GB2312" w:cs="宋体"/>
      <w:color w:val="000000"/>
      <w:kern w:val="0"/>
      <w:sz w:val="30"/>
      <w:szCs w:val="30"/>
    </w:rPr>
  </w:style>
  <w:style w:type="paragraph" w:styleId="8">
    <w:name w:val="Normal (Web)"/>
    <w:basedOn w:val="1"/>
    <w:semiHidden/>
    <w:qFormat/>
    <w:uiPriority w:val="0"/>
    <w:pPr>
      <w:widowControl/>
      <w:spacing w:before="100" w:beforeAutospacing="1" w:after="100" w:afterAutospacing="1"/>
      <w:jc w:val="left"/>
    </w:pPr>
    <w:rPr>
      <w:rFonts w:ascii="宋体" w:hAnsi="宋体"/>
      <w:kern w:val="0"/>
      <w:sz w:val="20"/>
      <w:szCs w:val="20"/>
    </w:rPr>
  </w:style>
  <w:style w:type="character" w:styleId="11">
    <w:name w:val="page number"/>
    <w:basedOn w:val="10"/>
    <w:semiHidden/>
    <w:qFormat/>
    <w:uiPriority w:val="0"/>
  </w:style>
  <w:style w:type="character" w:customStyle="1" w:styleId="12">
    <w:name w:val="批注框文本 Char"/>
    <w:basedOn w:val="10"/>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1231</Words>
  <Characters>1257</Characters>
  <Lines>6</Lines>
  <Paragraphs>1</Paragraphs>
  <TotalTime>0</TotalTime>
  <ScaleCrop>false</ScaleCrop>
  <LinksUpToDate>false</LinksUpToDate>
  <CharactersWithSpaces>1590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2020-11-19T01:17:00Z</dcterms:created>
  <dc:creator>Administrator</dc:creator>
  <cp:lastModifiedBy>Administrator</cp:lastModifiedBy>
  <cp:lastPrinted>2023-01-06T02:55:00Z</cp:lastPrinted>
  <dcterms:modified xsi:type="dcterms:W3CDTF">2023-07-26T08:09:25Z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068C3018DA584F4E8408BA353E1318F3_13</vt:lpwstr>
  </property>
</Properties>
</file>